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D941" w14:textId="7096A158" w:rsidR="00542019" w:rsidRDefault="00542019" w:rsidP="00542019">
      <w:pPr>
        <w:jc w:val="center"/>
      </w:pPr>
      <w:r>
        <w:rPr>
          <w:noProof/>
        </w:rPr>
        <w:drawing>
          <wp:inline distT="0" distB="0" distL="0" distR="0" wp14:anchorId="15B38D51" wp14:editId="71B0DCAA">
            <wp:extent cx="1949986" cy="1949986"/>
            <wp:effectExtent l="0" t="0" r="0" b="0"/>
            <wp:docPr id="1409663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297" cy="195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2328" w14:textId="77777777" w:rsidR="00542019" w:rsidRDefault="00542019" w:rsidP="00542019"/>
    <w:p w14:paraId="6B6E8254" w14:textId="77777777" w:rsidR="00542019" w:rsidRPr="00542019" w:rsidRDefault="00542019" w:rsidP="00542019">
      <w:pPr>
        <w:jc w:val="center"/>
        <w:rPr>
          <w:color w:val="0070C0"/>
        </w:rPr>
      </w:pPr>
      <w:r w:rsidRPr="00542019">
        <w:rPr>
          <w:b/>
          <w:color w:val="0070C0"/>
          <w:sz w:val="64"/>
        </w:rPr>
        <w:t>DIGITAL TRANSFORMATION</w:t>
      </w:r>
    </w:p>
    <w:p w14:paraId="098ACA21" w14:textId="77777777" w:rsidR="00542019" w:rsidRDefault="00542019" w:rsidP="00542019">
      <w:pPr>
        <w:jc w:val="center"/>
      </w:pPr>
      <w:r w:rsidRPr="00542019">
        <w:rPr>
          <w:b/>
          <w:color w:val="0070C0"/>
          <w:sz w:val="36"/>
        </w:rPr>
        <w:t>Phased Roadmap Template</w:t>
      </w:r>
    </w:p>
    <w:p w14:paraId="2C78FFF9" w14:textId="77777777" w:rsidR="00542019" w:rsidRDefault="00542019" w:rsidP="00542019"/>
    <w:p w14:paraId="3900BED6" w14:textId="77777777" w:rsidR="00542019" w:rsidRDefault="00542019" w:rsidP="00542019">
      <w:pPr>
        <w:jc w:val="center"/>
      </w:pPr>
      <w:r>
        <w:rPr>
          <w:i/>
          <w:color w:val="5A5A5A"/>
          <w:sz w:val="24"/>
        </w:rPr>
        <w:t xml:space="preserve">Strategic Framework for Structured Modernization, Intelligent Automation, and </w:t>
      </w:r>
      <w:proofErr w:type="gramStart"/>
      <w:r>
        <w:rPr>
          <w:i/>
          <w:color w:val="5A5A5A"/>
          <w:sz w:val="24"/>
        </w:rPr>
        <w:t>Long Term</w:t>
      </w:r>
      <w:proofErr w:type="gramEnd"/>
      <w:r>
        <w:rPr>
          <w:i/>
          <w:color w:val="5A5A5A"/>
          <w:sz w:val="24"/>
        </w:rPr>
        <w:t xml:space="preserve"> Technology Alignment</w:t>
      </w:r>
    </w:p>
    <w:p w14:paraId="6CA5E73D" w14:textId="77777777" w:rsidR="00542019" w:rsidRDefault="00542019" w:rsidP="00542019"/>
    <w:p w14:paraId="33A504A6" w14:textId="77777777" w:rsidR="00542019" w:rsidRDefault="00542019" w:rsidP="00542019"/>
    <w:p w14:paraId="5CB026F3" w14:textId="77777777" w:rsidR="00542019" w:rsidRDefault="00542019" w:rsidP="00542019"/>
    <w:p w14:paraId="6CD31F87" w14:textId="77777777" w:rsidR="00542019" w:rsidRDefault="00542019" w:rsidP="00542019">
      <w:pPr>
        <w:jc w:val="center"/>
      </w:pPr>
      <w:r>
        <w:rPr>
          <w:sz w:val="24"/>
        </w:rPr>
        <w:t>Prepared By</w:t>
      </w:r>
      <w:r>
        <w:rPr>
          <w:sz w:val="24"/>
        </w:rPr>
        <w:br/>
        <w:t>Blaser Consulting</w:t>
      </w:r>
      <w:r>
        <w:rPr>
          <w:sz w:val="24"/>
        </w:rPr>
        <w:br/>
        <w:t>Auburn, Washington</w:t>
      </w:r>
      <w:r>
        <w:rPr>
          <w:sz w:val="24"/>
        </w:rPr>
        <w:br/>
        <w:t>www.blaserconsulting.com</w:t>
      </w:r>
    </w:p>
    <w:p w14:paraId="7A6D636B" w14:textId="77777777" w:rsidR="00542019" w:rsidRDefault="00542019" w:rsidP="00542019"/>
    <w:p w14:paraId="518BF6EE" w14:textId="77777777" w:rsidR="00542019" w:rsidRDefault="00542019" w:rsidP="00542019">
      <w:pPr>
        <w:jc w:val="center"/>
      </w:pPr>
      <w:r>
        <w:rPr>
          <w:sz w:val="22"/>
        </w:rPr>
        <w:t>AI Strategy | Systems Architecture | Digital Advisory</w:t>
      </w:r>
    </w:p>
    <w:p w14:paraId="018CFA6E" w14:textId="77777777" w:rsidR="00542019" w:rsidRDefault="00542019" w:rsidP="00542019"/>
    <w:p w14:paraId="18700C01" w14:textId="77777777" w:rsidR="00542019" w:rsidRDefault="00542019" w:rsidP="00542019">
      <w:pPr>
        <w:jc w:val="center"/>
      </w:pPr>
      <w:r>
        <w:rPr>
          <w:sz w:val="20"/>
        </w:rPr>
        <w:t>Version 1.0 | March 2026</w:t>
      </w:r>
    </w:p>
    <w:p w14:paraId="4BABF1F5" w14:textId="77777777" w:rsidR="00453897" w:rsidRDefault="00453897">
      <w:pPr>
        <w:spacing w:before="40"/>
      </w:pPr>
    </w:p>
    <w:p w14:paraId="07773E7E" w14:textId="77777777" w:rsidR="00542019" w:rsidRDefault="00542019">
      <w:pPr>
        <w:spacing w:before="40"/>
      </w:pPr>
    </w:p>
    <w:p w14:paraId="4E946697" w14:textId="77777777" w:rsidR="00542019" w:rsidRDefault="00542019">
      <w:pPr>
        <w:spacing w:before="40"/>
      </w:pPr>
    </w:p>
    <w:p w14:paraId="1A62BF06" w14:textId="77777777" w:rsidR="00542019" w:rsidRDefault="00542019">
      <w:pPr>
        <w:spacing w:before="40"/>
      </w:pPr>
    </w:p>
    <w:p w14:paraId="154034B8" w14:textId="77777777" w:rsidR="00542019" w:rsidRDefault="00542019">
      <w:pPr>
        <w:spacing w:before="40"/>
      </w:pPr>
    </w:p>
    <w:p w14:paraId="5918AD5A" w14:textId="77777777" w:rsidR="00542019" w:rsidRDefault="00542019">
      <w:pPr>
        <w:spacing w:before="40"/>
      </w:pPr>
    </w:p>
    <w:p w14:paraId="1BB7AAA2" w14:textId="77777777" w:rsidR="00542019" w:rsidRDefault="00542019">
      <w:pPr>
        <w:spacing w:before="40"/>
      </w:pPr>
    </w:p>
    <w:p w14:paraId="2923941E" w14:textId="77777777" w:rsidR="00542019" w:rsidRDefault="00542019">
      <w:pPr>
        <w:spacing w:before="40"/>
      </w:pPr>
    </w:p>
    <w:p w14:paraId="7CFEFB44" w14:textId="77777777" w:rsidR="00542019" w:rsidRDefault="00542019">
      <w:pPr>
        <w:spacing w:before="40"/>
      </w:pPr>
    </w:p>
    <w:p w14:paraId="11FEBF76" w14:textId="73CCB4E2" w:rsidR="00453897" w:rsidRDefault="00542019">
      <w:pPr>
        <w:spacing w:before="180" w:after="80"/>
      </w:pPr>
      <w:r>
        <w:lastRenderedPageBreak/>
        <w:br/>
      </w:r>
      <w:r w:rsidR="00000000">
        <w:rPr>
          <w:b/>
          <w:bCs/>
          <w:color w:val="1B3A5C"/>
          <w:sz w:val="20"/>
          <w:szCs w:val="20"/>
        </w:rPr>
        <w:t xml:space="preserve">PHASE </w:t>
      </w:r>
      <w:proofErr w:type="gramStart"/>
      <w:r w:rsidR="00000000">
        <w:rPr>
          <w:b/>
          <w:bCs/>
          <w:color w:val="1B3A5C"/>
          <w:sz w:val="20"/>
          <w:szCs w:val="20"/>
        </w:rPr>
        <w:t xml:space="preserve">ROADMAP  </w:t>
      </w:r>
      <w:r w:rsidR="00000000">
        <w:rPr>
          <w:i/>
          <w:iCs/>
          <w:color w:val="4A4F5A"/>
          <w:sz w:val="16"/>
          <w:szCs w:val="16"/>
        </w:rPr>
        <w:t>—</w:t>
      </w:r>
      <w:proofErr w:type="gramEnd"/>
      <w:r w:rsidR="00000000">
        <w:rPr>
          <w:i/>
          <w:iCs/>
          <w:color w:val="4A4F5A"/>
          <w:sz w:val="16"/>
          <w:szCs w:val="16"/>
        </w:rPr>
        <w:t xml:space="preserve"> Define milestones, budgets, owners, and success metrics for each phase</w:t>
      </w:r>
    </w:p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168"/>
        <w:gridCol w:w="3168"/>
        <w:gridCol w:w="3168"/>
        <w:gridCol w:w="3168"/>
      </w:tblGrid>
      <w:tr w:rsidR="00453897" w14:paraId="498DA66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03D18E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20" w:type="dxa"/>
              <w:left w:w="160" w:type="dxa"/>
              <w:bottom w:w="80" w:type="dxa"/>
              <w:right w:w="160" w:type="dxa"/>
            </w:tcMar>
          </w:tcPr>
          <w:p w14:paraId="2E8B1D90" w14:textId="77777777" w:rsidR="00453897" w:rsidRDefault="00000000">
            <w:r>
              <w:rPr>
                <w:b/>
                <w:bCs/>
                <w:color w:val="FFFFFF"/>
                <w:sz w:val="22"/>
                <w:szCs w:val="22"/>
              </w:rPr>
              <w:t>01    Process</w:t>
            </w:r>
          </w:p>
          <w:p w14:paraId="29F9E339" w14:textId="77777777" w:rsidR="00453897" w:rsidRDefault="00000000">
            <w:pPr>
              <w:spacing w:before="20"/>
            </w:pPr>
            <w:r>
              <w:rPr>
                <w:i/>
                <w:iCs/>
                <w:color w:val="DDEAE8"/>
                <w:sz w:val="15"/>
                <w:szCs w:val="15"/>
              </w:rPr>
              <w:t>Clarify &amp; Standardize Workflows</w:t>
            </w: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6E"/>
            <w:tcMar>
              <w:top w:w="120" w:type="dxa"/>
              <w:left w:w="160" w:type="dxa"/>
              <w:bottom w:w="80" w:type="dxa"/>
              <w:right w:w="160" w:type="dxa"/>
            </w:tcMar>
          </w:tcPr>
          <w:p w14:paraId="728EC73D" w14:textId="77777777" w:rsidR="00453897" w:rsidRDefault="00000000">
            <w:r>
              <w:rPr>
                <w:b/>
                <w:bCs/>
                <w:color w:val="FFFFFF"/>
                <w:sz w:val="22"/>
                <w:szCs w:val="22"/>
              </w:rPr>
              <w:t>02    Data</w:t>
            </w:r>
          </w:p>
          <w:p w14:paraId="6A7E5E94" w14:textId="77777777" w:rsidR="00453897" w:rsidRDefault="00000000">
            <w:pPr>
              <w:spacing w:before="20"/>
            </w:pPr>
            <w:r>
              <w:rPr>
                <w:i/>
                <w:iCs/>
                <w:color w:val="DDEAE8"/>
                <w:sz w:val="15"/>
                <w:szCs w:val="15"/>
              </w:rPr>
              <w:t>Clean &amp; Centralize Information</w:t>
            </w: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902E"/>
            <w:tcMar>
              <w:top w:w="120" w:type="dxa"/>
              <w:left w:w="160" w:type="dxa"/>
              <w:bottom w:w="80" w:type="dxa"/>
              <w:right w:w="160" w:type="dxa"/>
            </w:tcMar>
          </w:tcPr>
          <w:p w14:paraId="0CFF3181" w14:textId="77777777" w:rsidR="00453897" w:rsidRDefault="00000000">
            <w:r>
              <w:rPr>
                <w:b/>
                <w:bCs/>
                <w:color w:val="FFFFFF"/>
                <w:sz w:val="22"/>
                <w:szCs w:val="22"/>
              </w:rPr>
              <w:t>03    Systems</w:t>
            </w:r>
          </w:p>
          <w:p w14:paraId="351ADE42" w14:textId="77777777" w:rsidR="00453897" w:rsidRDefault="00000000">
            <w:pPr>
              <w:spacing w:before="20"/>
            </w:pPr>
            <w:r>
              <w:rPr>
                <w:i/>
                <w:iCs/>
                <w:color w:val="DDEAE8"/>
                <w:sz w:val="15"/>
                <w:szCs w:val="15"/>
              </w:rPr>
              <w:t>Integrate Tools &amp; Platforms</w:t>
            </w: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3FA0"/>
            <w:tcMar>
              <w:top w:w="120" w:type="dxa"/>
              <w:left w:w="160" w:type="dxa"/>
              <w:bottom w:w="80" w:type="dxa"/>
              <w:right w:w="160" w:type="dxa"/>
            </w:tcMar>
          </w:tcPr>
          <w:p w14:paraId="62CD4CE3" w14:textId="77777777" w:rsidR="00453897" w:rsidRDefault="00000000">
            <w:r>
              <w:rPr>
                <w:b/>
                <w:bCs/>
                <w:color w:val="FFFFFF"/>
                <w:sz w:val="22"/>
                <w:szCs w:val="22"/>
              </w:rPr>
              <w:t>04    Automation</w:t>
            </w:r>
          </w:p>
          <w:p w14:paraId="790B822B" w14:textId="77777777" w:rsidR="00453897" w:rsidRDefault="00000000">
            <w:pPr>
              <w:spacing w:before="20"/>
            </w:pPr>
            <w:r>
              <w:rPr>
                <w:i/>
                <w:iCs/>
                <w:color w:val="DDEAE8"/>
                <w:sz w:val="15"/>
                <w:szCs w:val="15"/>
              </w:rPr>
              <w:t xml:space="preserve">Automate &amp; </w:t>
            </w:r>
            <w:proofErr w:type="gramStart"/>
            <w:r>
              <w:rPr>
                <w:i/>
                <w:iCs/>
                <w:color w:val="DDEAE8"/>
                <w:sz w:val="15"/>
                <w:szCs w:val="15"/>
              </w:rPr>
              <w:t>Optimize</w:t>
            </w:r>
            <w:proofErr w:type="gramEnd"/>
          </w:p>
        </w:tc>
      </w:tr>
      <w:tr w:rsidR="00453897" w14:paraId="77BCC17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98B6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5448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E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4A02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3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F38AB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E8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DE166" w14:textId="77777777" w:rsidR="00453897" w:rsidRDefault="00453897"/>
        </w:tc>
      </w:tr>
      <w:tr w:rsidR="00453897" w14:paraId="7F5D41CD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C8CDD5"/>
            </w:tcBorders>
            <w:shd w:val="clear" w:color="auto" w:fill="F5F6F8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1F571A5F" w14:textId="77777777" w:rsidR="00453897" w:rsidRDefault="00000000">
            <w:r>
              <w:rPr>
                <w:b/>
                <w:bCs/>
                <w:color w:val="4A4F5A"/>
                <w:sz w:val="16"/>
                <w:szCs w:val="16"/>
              </w:rPr>
              <w:t>Timeline</w:t>
            </w: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BF0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9B7910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Month 1-3</w:t>
            </w:r>
          </w:p>
          <w:p w14:paraId="468050C0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43A6ABFE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D6EEE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210BBC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Month 1-3</w:t>
            </w:r>
          </w:p>
          <w:p w14:paraId="4ACC0AAE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10C297E5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FDF3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49E823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Month 1-3</w:t>
            </w:r>
          </w:p>
          <w:p w14:paraId="725B462D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32A026C8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none" w:sz="0" w:space="0" w:color="FFFFFF"/>
            </w:tcBorders>
            <w:shd w:val="clear" w:color="auto" w:fill="EFE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FC9901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Month 1-3</w:t>
            </w:r>
          </w:p>
          <w:p w14:paraId="298686BE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28EBF686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</w:tr>
      <w:tr w:rsidR="00453897" w14:paraId="6D3E1283" w14:textId="77777777" w:rsidTr="00727651">
        <w:tblPrEx>
          <w:tblCellMar>
            <w:top w:w="0" w:type="dxa"/>
            <w:bottom w:w="0" w:type="dxa"/>
          </w:tblCellMar>
        </w:tblPrEx>
        <w:trPr>
          <w:trHeight w:hRule="exact" w:val="82"/>
        </w:trPr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24E7C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9AC02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E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8B513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3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6668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E8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68B8" w14:textId="77777777" w:rsidR="00453897" w:rsidRDefault="00453897"/>
        </w:tc>
      </w:tr>
      <w:tr w:rsidR="00453897" w14:paraId="288B0EF9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C8CDD5"/>
            </w:tcBorders>
            <w:shd w:val="clear" w:color="auto" w:fill="F5F6F8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01592A39" w14:textId="77777777" w:rsidR="00453897" w:rsidRDefault="00000000">
            <w:r>
              <w:rPr>
                <w:b/>
                <w:bCs/>
                <w:color w:val="4A4F5A"/>
                <w:sz w:val="16"/>
                <w:szCs w:val="16"/>
              </w:rPr>
              <w:t>Key Milestones</w:t>
            </w: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BF0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B57F48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All core workflows mapped</w:t>
            </w:r>
          </w:p>
          <w:p w14:paraId="51E0DE4C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3ABCF98E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D6EEE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BE7E4B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All core workflows mapped</w:t>
            </w:r>
          </w:p>
          <w:p w14:paraId="6D000EE9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3648F0AA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FDF3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457284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All core workflows mapped</w:t>
            </w:r>
          </w:p>
          <w:p w14:paraId="2E46F3BE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730185EE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none" w:sz="0" w:space="0" w:color="FFFFFF"/>
            </w:tcBorders>
            <w:shd w:val="clear" w:color="auto" w:fill="EFE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7BE75C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All core workflows mapped</w:t>
            </w:r>
          </w:p>
          <w:p w14:paraId="58677D7A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15458EFC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</w:tr>
      <w:tr w:rsidR="00453897" w14:paraId="2B82020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2D7C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F5BE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E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5211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3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1A10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E8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A105" w14:textId="77777777" w:rsidR="00453897" w:rsidRDefault="00453897"/>
        </w:tc>
      </w:tr>
      <w:tr w:rsidR="00453897" w14:paraId="405605F6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C8CDD5"/>
            </w:tcBorders>
            <w:shd w:val="clear" w:color="auto" w:fill="F5F6F8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35958045" w14:textId="77777777" w:rsidR="00453897" w:rsidRDefault="00000000">
            <w:r>
              <w:rPr>
                <w:b/>
                <w:bCs/>
                <w:color w:val="4A4F5A"/>
                <w:sz w:val="16"/>
                <w:szCs w:val="16"/>
              </w:rPr>
              <w:t>Budget ($)</w:t>
            </w: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BF0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669ED9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$0 - $2,000</w:t>
            </w:r>
          </w:p>
          <w:p w14:paraId="52E8C51F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46DF0B61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D6EEE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C46F43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$0 - $2,000</w:t>
            </w:r>
          </w:p>
          <w:p w14:paraId="0BED542E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2AC31F7C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FDF3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9BA96C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$0 - $2,000</w:t>
            </w:r>
          </w:p>
          <w:p w14:paraId="60BF51C0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26B01176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none" w:sz="0" w:space="0" w:color="FFFFFF"/>
            </w:tcBorders>
            <w:shd w:val="clear" w:color="auto" w:fill="EFE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9AA61F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$0 - $2,000</w:t>
            </w:r>
          </w:p>
          <w:p w14:paraId="06E3CD54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6C48CFBA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</w:tr>
      <w:tr w:rsidR="00453897" w14:paraId="357D63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7DB7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BD09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E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B6CB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3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77040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E8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A0D4F" w14:textId="77777777" w:rsidR="00453897" w:rsidRDefault="00453897"/>
        </w:tc>
      </w:tr>
      <w:tr w:rsidR="00453897" w14:paraId="6323F85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C8CDD5"/>
            </w:tcBorders>
            <w:shd w:val="clear" w:color="auto" w:fill="F5F6F8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26524FCD" w14:textId="77777777" w:rsidR="00453897" w:rsidRDefault="00000000">
            <w:r>
              <w:rPr>
                <w:b/>
                <w:bCs/>
                <w:color w:val="4A4F5A"/>
                <w:sz w:val="16"/>
                <w:szCs w:val="16"/>
              </w:rPr>
              <w:t>Owner</w:t>
            </w: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BF0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CC2385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Operations Lead</w:t>
            </w:r>
          </w:p>
          <w:p w14:paraId="387B7A10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74067BFF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D6EEE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CFCAB7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Operations Lead</w:t>
            </w:r>
          </w:p>
          <w:p w14:paraId="39A0A9AB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6399E122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FDF3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5EB14A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Operations Lead</w:t>
            </w:r>
          </w:p>
          <w:p w14:paraId="48C438DA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2AC5DC49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none" w:sz="0" w:space="0" w:color="FFFFFF"/>
            </w:tcBorders>
            <w:shd w:val="clear" w:color="auto" w:fill="EFE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A0B53D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Operations Lead</w:t>
            </w:r>
          </w:p>
          <w:p w14:paraId="47559B09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3A2972C0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</w:tr>
      <w:tr w:rsidR="00453897" w14:paraId="604314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9545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6C94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E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54FC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3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44FA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E8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075B" w14:textId="77777777" w:rsidR="00453897" w:rsidRDefault="00453897"/>
        </w:tc>
      </w:tr>
      <w:tr w:rsidR="00453897" w14:paraId="646A6FA1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C8CDD5"/>
            </w:tcBorders>
            <w:shd w:val="clear" w:color="auto" w:fill="F5F6F8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0872DEA2" w14:textId="77777777" w:rsidR="00453897" w:rsidRDefault="00000000">
            <w:r>
              <w:rPr>
                <w:b/>
                <w:bCs/>
                <w:color w:val="4A4F5A"/>
                <w:sz w:val="16"/>
                <w:szCs w:val="16"/>
              </w:rPr>
              <w:t>Success Metrics</w:t>
            </w: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BF0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D3A234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Workflows documented for 5 processes</w:t>
            </w:r>
          </w:p>
          <w:p w14:paraId="070264F5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01E7CA19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D6EEE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40D250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Workflows documented for 5 processes</w:t>
            </w:r>
          </w:p>
          <w:p w14:paraId="35D10781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2F19B270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FDF3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DF2C9C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Workflows documented for 5 processes</w:t>
            </w:r>
          </w:p>
          <w:p w14:paraId="17BF1FCF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1A341873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none" w:sz="0" w:space="0" w:color="FFFFFF"/>
            </w:tcBorders>
            <w:shd w:val="clear" w:color="auto" w:fill="EFE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9ABBDB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e.g. Workflows documented for 5 processes</w:t>
            </w:r>
          </w:p>
          <w:p w14:paraId="5A25B6B8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73DF9BD7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</w:tr>
      <w:tr w:rsidR="00453897" w14:paraId="22FE81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95C50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4753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E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01F6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3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06CB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E8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7E13" w14:textId="77777777" w:rsidR="00453897" w:rsidRDefault="00453897"/>
        </w:tc>
      </w:tr>
      <w:tr w:rsidR="00453897" w14:paraId="00D0975E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C8CDD5"/>
            </w:tcBorders>
            <w:shd w:val="clear" w:color="auto" w:fill="F5F6F8"/>
            <w:tcMar>
              <w:top w:w="80" w:type="dxa"/>
              <w:left w:w="100" w:type="dxa"/>
              <w:bottom w:w="80" w:type="dxa"/>
              <w:right w:w="120" w:type="dxa"/>
            </w:tcMar>
          </w:tcPr>
          <w:p w14:paraId="18A9F458" w14:textId="77777777" w:rsidR="00453897" w:rsidRDefault="00000000">
            <w:r>
              <w:rPr>
                <w:b/>
                <w:bCs/>
                <w:color w:val="4A4F5A"/>
                <w:sz w:val="16"/>
                <w:szCs w:val="16"/>
              </w:rPr>
              <w:t>Status</w:t>
            </w: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BF0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0F89EB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Not Started / In Progress / Complete</w:t>
            </w:r>
          </w:p>
          <w:p w14:paraId="2E2ACDD2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3B26B5C6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D6EEE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184784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Not Started / In Progress / Complete</w:t>
            </w:r>
          </w:p>
          <w:p w14:paraId="597C83F2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18DEB175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FDF3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4AA77A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Not Started / In Progress / Complete</w:t>
            </w:r>
          </w:p>
          <w:p w14:paraId="7507C238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45B2C273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none" w:sz="0" w:space="0" w:color="FFFFFF"/>
            </w:tcBorders>
            <w:shd w:val="clear" w:color="auto" w:fill="EFE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DA8307" w14:textId="77777777" w:rsidR="00453897" w:rsidRDefault="00000000">
            <w:pPr>
              <w:pBdr>
                <w:bottom w:val="single" w:sz="4" w:space="0" w:color="E2E5EA"/>
              </w:pBdr>
              <w:spacing w:before="60" w:after="80"/>
            </w:pPr>
            <w:r>
              <w:rPr>
                <w:i/>
                <w:iCs/>
                <w:color w:val="AAAAAA"/>
                <w:sz w:val="16"/>
                <w:szCs w:val="16"/>
              </w:rPr>
              <w:t>Not Started / In Progress / Complete</w:t>
            </w:r>
          </w:p>
          <w:p w14:paraId="5AE187CC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  <w:p w14:paraId="19237873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</w:tr>
      <w:tr w:rsidR="00453897" w14:paraId="15E35DD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9E7B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AA67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E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50EEF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3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8E4F" w14:textId="77777777" w:rsidR="00453897" w:rsidRDefault="00453897"/>
        </w:tc>
        <w:tc>
          <w:tcPr>
            <w:tcW w:w="31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E8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26256" w14:textId="77777777" w:rsidR="00453897" w:rsidRDefault="00453897"/>
        </w:tc>
      </w:tr>
    </w:tbl>
    <w:p w14:paraId="524799F4" w14:textId="77777777" w:rsidR="00727651" w:rsidRDefault="00727651">
      <w:pPr>
        <w:spacing w:before="180" w:after="80"/>
        <w:rPr>
          <w:b/>
          <w:bCs/>
          <w:color w:val="1B3A5C"/>
          <w:sz w:val="20"/>
          <w:szCs w:val="20"/>
        </w:rPr>
      </w:pPr>
    </w:p>
    <w:p w14:paraId="6DF54F1F" w14:textId="77777777" w:rsidR="00727651" w:rsidRDefault="00727651">
      <w:pPr>
        <w:spacing w:before="180" w:after="80"/>
        <w:rPr>
          <w:b/>
          <w:bCs/>
          <w:color w:val="1B3A5C"/>
          <w:sz w:val="20"/>
          <w:szCs w:val="20"/>
        </w:rPr>
      </w:pPr>
    </w:p>
    <w:p w14:paraId="6F97CEB3" w14:textId="77777777" w:rsidR="00727651" w:rsidRDefault="00727651">
      <w:pPr>
        <w:spacing w:before="180" w:after="80"/>
        <w:rPr>
          <w:b/>
          <w:bCs/>
          <w:color w:val="1B3A5C"/>
          <w:sz w:val="20"/>
          <w:szCs w:val="20"/>
        </w:rPr>
      </w:pPr>
    </w:p>
    <w:p w14:paraId="416BB91E" w14:textId="77777777" w:rsidR="00727651" w:rsidRDefault="00727651">
      <w:pPr>
        <w:spacing w:before="180" w:after="80"/>
        <w:rPr>
          <w:b/>
          <w:bCs/>
          <w:color w:val="1B3A5C"/>
          <w:sz w:val="20"/>
          <w:szCs w:val="20"/>
        </w:rPr>
      </w:pPr>
    </w:p>
    <w:p w14:paraId="4E9346A9" w14:textId="0F4448C0" w:rsidR="00453897" w:rsidRDefault="00542019">
      <w:pPr>
        <w:spacing w:before="180" w:after="80"/>
      </w:pPr>
      <w:r>
        <w:rPr>
          <w:b/>
          <w:bCs/>
          <w:color w:val="1B3A5C"/>
          <w:sz w:val="20"/>
          <w:szCs w:val="20"/>
        </w:rPr>
        <w:lastRenderedPageBreak/>
        <w:br/>
      </w:r>
      <w:r w:rsidR="00000000">
        <w:rPr>
          <w:b/>
          <w:bCs/>
          <w:color w:val="1B3A5C"/>
          <w:sz w:val="20"/>
          <w:szCs w:val="20"/>
        </w:rPr>
        <w:t xml:space="preserve">ROI </w:t>
      </w:r>
      <w:proofErr w:type="gramStart"/>
      <w:r w:rsidR="00000000">
        <w:rPr>
          <w:b/>
          <w:bCs/>
          <w:color w:val="1B3A5C"/>
          <w:sz w:val="20"/>
          <w:szCs w:val="20"/>
        </w:rPr>
        <w:t xml:space="preserve">TRACKER  </w:t>
      </w:r>
      <w:r w:rsidR="00000000">
        <w:rPr>
          <w:i/>
          <w:iCs/>
          <w:color w:val="4A4F5A"/>
          <w:sz w:val="16"/>
          <w:szCs w:val="16"/>
        </w:rPr>
        <w:t>—</w:t>
      </w:r>
      <w:proofErr w:type="gramEnd"/>
      <w:r w:rsidR="00000000">
        <w:rPr>
          <w:i/>
          <w:iCs/>
          <w:color w:val="4A4F5A"/>
          <w:sz w:val="16"/>
          <w:szCs w:val="16"/>
        </w:rPr>
        <w:t xml:space="preserve"> Establish baselines before Phase 1 begins, then measure progress after each phase</w:t>
      </w:r>
    </w:p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22"/>
        <w:gridCol w:w="2822"/>
        <w:gridCol w:w="2822"/>
        <w:gridCol w:w="2824"/>
      </w:tblGrid>
      <w:tr w:rsidR="00453897" w14:paraId="56E994A4" w14:textId="77777777">
        <w:tblPrEx>
          <w:tblCellMar>
            <w:top w:w="0" w:type="dxa"/>
            <w:bottom w:w="0" w:type="dxa"/>
          </w:tblCellMar>
        </w:tblPrEx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140" w:type="dxa"/>
              <w:bottom w:w="80" w:type="dxa"/>
              <w:right w:w="140" w:type="dxa"/>
            </w:tcMar>
          </w:tcPr>
          <w:p w14:paraId="030AA787" w14:textId="77777777" w:rsidR="00453897" w:rsidRDefault="00000000">
            <w:r>
              <w:rPr>
                <w:b/>
                <w:bCs/>
                <w:color w:val="FFFFFF"/>
                <w:sz w:val="17"/>
                <w:szCs w:val="17"/>
              </w:rPr>
              <w:t>Manual Hours Saved</w:t>
            </w: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6E"/>
            <w:tcMar>
              <w:top w:w="100" w:type="dxa"/>
              <w:left w:w="140" w:type="dxa"/>
              <w:bottom w:w="80" w:type="dxa"/>
              <w:right w:w="140" w:type="dxa"/>
            </w:tcMar>
          </w:tcPr>
          <w:p w14:paraId="4AC98942" w14:textId="77777777" w:rsidR="00453897" w:rsidRDefault="00000000">
            <w:r>
              <w:rPr>
                <w:b/>
                <w:bCs/>
                <w:color w:val="FFFFFF"/>
                <w:sz w:val="17"/>
                <w:szCs w:val="17"/>
              </w:rPr>
              <w:t>Cycle Time Improvement</w:t>
            </w: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902E"/>
            <w:tcMar>
              <w:top w:w="100" w:type="dxa"/>
              <w:left w:w="140" w:type="dxa"/>
              <w:bottom w:w="80" w:type="dxa"/>
              <w:right w:w="140" w:type="dxa"/>
            </w:tcMar>
          </w:tcPr>
          <w:p w14:paraId="30A3910E" w14:textId="77777777" w:rsidR="00453897" w:rsidRDefault="00000000">
            <w:r>
              <w:rPr>
                <w:b/>
                <w:bCs/>
                <w:color w:val="FFFFFF"/>
                <w:sz w:val="17"/>
                <w:szCs w:val="17"/>
              </w:rPr>
              <w:t>Error Rate Reduction</w:t>
            </w: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3FA0"/>
            <w:tcMar>
              <w:top w:w="100" w:type="dxa"/>
              <w:left w:w="140" w:type="dxa"/>
              <w:bottom w:w="80" w:type="dxa"/>
              <w:right w:w="140" w:type="dxa"/>
            </w:tcMar>
          </w:tcPr>
          <w:p w14:paraId="0E009C08" w14:textId="77777777" w:rsidR="00453897" w:rsidRDefault="00000000">
            <w:r>
              <w:rPr>
                <w:b/>
                <w:bCs/>
                <w:color w:val="FFFFFF"/>
                <w:sz w:val="17"/>
                <w:szCs w:val="17"/>
              </w:rPr>
              <w:t>Margin Impact</w:t>
            </w:r>
          </w:p>
        </w:tc>
        <w:tc>
          <w:tcPr>
            <w:tcW w:w="2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F3A2B"/>
            <w:tcMar>
              <w:top w:w="100" w:type="dxa"/>
              <w:left w:w="140" w:type="dxa"/>
              <w:bottom w:w="80" w:type="dxa"/>
              <w:right w:w="140" w:type="dxa"/>
            </w:tcMar>
          </w:tcPr>
          <w:p w14:paraId="486E9F7F" w14:textId="77777777" w:rsidR="00453897" w:rsidRDefault="00000000">
            <w:r>
              <w:rPr>
                <w:b/>
                <w:bCs/>
                <w:color w:val="FFFFFF"/>
                <w:sz w:val="17"/>
                <w:szCs w:val="17"/>
              </w:rPr>
              <w:t>Revenue Velocity</w:t>
            </w:r>
          </w:p>
        </w:tc>
      </w:tr>
      <w:tr w:rsidR="00453897" w14:paraId="4CCFDD61" w14:textId="77777777">
        <w:tblPrEx>
          <w:tblCellMar>
            <w:top w:w="0" w:type="dxa"/>
            <w:bottom w:w="0" w:type="dxa"/>
          </w:tblCellMar>
        </w:tblPrEx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BF0F7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9F838AF" w14:textId="77777777" w:rsidR="00453897" w:rsidRDefault="00000000">
            <w:r>
              <w:rPr>
                <w:i/>
                <w:iCs/>
                <w:color w:val="888888"/>
                <w:sz w:val="15"/>
                <w:szCs w:val="15"/>
              </w:rPr>
              <w:t>Baseline (before):</w:t>
            </w:r>
          </w:p>
          <w:p w14:paraId="22A37B00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D6EEE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4B27847" w14:textId="77777777" w:rsidR="00453897" w:rsidRDefault="00453897"/>
          <w:p w14:paraId="7DBD2E5B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FDF3E3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DA84EEB" w14:textId="77777777" w:rsidR="00453897" w:rsidRDefault="00453897"/>
          <w:p w14:paraId="1CE882F0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FE8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EF3E471" w14:textId="77777777" w:rsidR="00453897" w:rsidRDefault="00453897"/>
          <w:p w14:paraId="0D8F7FD2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4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none" w:sz="0" w:space="0" w:color="FFFFFF"/>
            </w:tcBorders>
            <w:shd w:val="clear" w:color="auto" w:fill="FDECEA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5275AAD" w14:textId="77777777" w:rsidR="00453897" w:rsidRDefault="00453897"/>
          <w:p w14:paraId="61CE924F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</w:tr>
      <w:tr w:rsidR="00453897" w14:paraId="1DC608A0" w14:textId="77777777">
        <w:tblPrEx>
          <w:tblCellMar>
            <w:top w:w="0" w:type="dxa"/>
            <w:bottom w:w="0" w:type="dxa"/>
          </w:tblCellMar>
        </w:tblPrEx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BF0F7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D6CB5AB" w14:textId="77777777" w:rsidR="00453897" w:rsidRDefault="00000000">
            <w:r>
              <w:rPr>
                <w:i/>
                <w:iCs/>
                <w:color w:val="888888"/>
                <w:sz w:val="15"/>
                <w:szCs w:val="15"/>
              </w:rPr>
              <w:t>Target (after):</w:t>
            </w:r>
          </w:p>
          <w:p w14:paraId="2E823C63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D6EEE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5535E95" w14:textId="77777777" w:rsidR="00453897" w:rsidRDefault="00453897"/>
          <w:p w14:paraId="7A6051F1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FDF3E3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C348642" w14:textId="77777777" w:rsidR="00453897" w:rsidRDefault="00453897"/>
          <w:p w14:paraId="660F679E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FE8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80709D6" w14:textId="77777777" w:rsidR="00453897" w:rsidRDefault="00453897"/>
          <w:p w14:paraId="41115718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4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none" w:sz="0" w:space="0" w:color="FFFFFF"/>
            </w:tcBorders>
            <w:shd w:val="clear" w:color="auto" w:fill="FDECEA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1471367" w14:textId="77777777" w:rsidR="00453897" w:rsidRDefault="00453897"/>
          <w:p w14:paraId="2EC02E89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</w:tr>
      <w:tr w:rsidR="00453897" w14:paraId="2EAEB104" w14:textId="77777777">
        <w:tblPrEx>
          <w:tblCellMar>
            <w:top w:w="0" w:type="dxa"/>
            <w:bottom w:w="0" w:type="dxa"/>
          </w:tblCellMar>
        </w:tblPrEx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BF0F7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145A735" w14:textId="77777777" w:rsidR="00453897" w:rsidRDefault="00000000">
            <w:r>
              <w:rPr>
                <w:i/>
                <w:iCs/>
                <w:color w:val="888888"/>
                <w:sz w:val="15"/>
                <w:szCs w:val="15"/>
              </w:rPr>
              <w:t>Actual Result:</w:t>
            </w:r>
          </w:p>
          <w:p w14:paraId="782C8839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D6EEEB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F72E918" w14:textId="77777777" w:rsidR="00453897" w:rsidRDefault="00453897"/>
          <w:p w14:paraId="56651742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FDF3E3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F3A1B23" w14:textId="77777777" w:rsidR="00453897" w:rsidRDefault="00453897"/>
          <w:p w14:paraId="732FF796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2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single" w:sz="1" w:space="0" w:color="C8CDD5"/>
            </w:tcBorders>
            <w:shd w:val="clear" w:color="auto" w:fill="EFE8F8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23A28A9" w14:textId="77777777" w:rsidR="00453897" w:rsidRDefault="00453897"/>
          <w:p w14:paraId="5C3695EA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  <w:tc>
          <w:tcPr>
            <w:tcW w:w="2824" w:type="dxa"/>
            <w:tcBorders>
              <w:top w:val="none" w:sz="0" w:space="0" w:color="FFFFFF"/>
              <w:left w:val="none" w:sz="0" w:space="0" w:color="FFFFFF"/>
              <w:bottom w:val="single" w:sz="1" w:space="0" w:color="C8CDD5"/>
              <w:right w:val="none" w:sz="0" w:space="0" w:color="FFFFFF"/>
            </w:tcBorders>
            <w:shd w:val="clear" w:color="auto" w:fill="FDECEA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5220687" w14:textId="77777777" w:rsidR="00453897" w:rsidRDefault="00453897"/>
          <w:p w14:paraId="75613EAF" w14:textId="77777777" w:rsidR="00453897" w:rsidRDefault="00453897">
            <w:pPr>
              <w:pBdr>
                <w:bottom w:val="single" w:sz="4" w:space="0" w:color="E2E5EA"/>
              </w:pBdr>
              <w:spacing w:before="60" w:after="80"/>
            </w:pPr>
          </w:p>
        </w:tc>
      </w:tr>
    </w:tbl>
    <w:p w14:paraId="7EC9C097" w14:textId="77777777" w:rsidR="00453897" w:rsidRDefault="00453897">
      <w:pPr>
        <w:spacing w:before="40"/>
      </w:pPr>
    </w:p>
    <w:sectPr w:rsidR="00453897" w:rsidSect="005420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64" w:right="864" w:bottom="864" w:left="864" w:header="708" w:footer="70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B9F1" w14:textId="77777777" w:rsidR="00634630" w:rsidRDefault="00634630">
      <w:r>
        <w:separator/>
      </w:r>
    </w:p>
  </w:endnote>
  <w:endnote w:type="continuationSeparator" w:id="0">
    <w:p w14:paraId="514E89CC" w14:textId="77777777" w:rsidR="00634630" w:rsidRDefault="0063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070F" w14:textId="77777777" w:rsidR="00727651" w:rsidRDefault="00727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21C2" w14:textId="77777777" w:rsidR="00453897" w:rsidRDefault="00000000">
    <w:pPr>
      <w:pBdr>
        <w:top w:val="single" w:sz="4" w:space="0" w:color="E2E5EA"/>
      </w:pBdr>
      <w:spacing w:before="80"/>
    </w:pPr>
    <w:r>
      <w:rPr>
        <w:b/>
        <w:bCs/>
        <w:color w:val="4A4F5A"/>
        <w:sz w:val="16"/>
        <w:szCs w:val="16"/>
      </w:rPr>
      <w:t xml:space="preserve">Business Name: </w:t>
    </w:r>
    <w:r>
      <w:rPr>
        <w:color w:val="AAAAAA"/>
        <w:sz w:val="16"/>
        <w:szCs w:val="16"/>
      </w:rPr>
      <w:t xml:space="preserve">_________________________________     </w:t>
    </w:r>
    <w:r>
      <w:rPr>
        <w:b/>
        <w:bCs/>
        <w:color w:val="4A4F5A"/>
        <w:sz w:val="16"/>
        <w:szCs w:val="16"/>
      </w:rPr>
      <w:t xml:space="preserve">Owner / Sponsor: </w:t>
    </w:r>
    <w:r>
      <w:rPr>
        <w:color w:val="AAAAAA"/>
        <w:sz w:val="16"/>
        <w:szCs w:val="16"/>
      </w:rPr>
      <w:t xml:space="preserve">_________________________________     </w:t>
    </w:r>
    <w:r>
      <w:rPr>
        <w:b/>
        <w:bCs/>
        <w:color w:val="4A4F5A"/>
        <w:sz w:val="16"/>
        <w:szCs w:val="16"/>
      </w:rPr>
      <w:t xml:space="preserve">Date Started: </w:t>
    </w:r>
    <w:r>
      <w:rPr>
        <w:color w:val="AAAAAA"/>
        <w:sz w:val="16"/>
        <w:szCs w:val="16"/>
      </w:rPr>
      <w:t xml:space="preserve">________________     </w:t>
    </w:r>
    <w:r>
      <w:rPr>
        <w:b/>
        <w:bCs/>
        <w:color w:val="4A4F5A"/>
        <w:sz w:val="16"/>
        <w:szCs w:val="16"/>
      </w:rPr>
      <w:t xml:space="preserve">Target Completion: </w:t>
    </w:r>
    <w:r>
      <w:rPr>
        <w:color w:val="AAAAAA"/>
        <w:sz w:val="16"/>
        <w:szCs w:val="16"/>
      </w:rPr>
      <w:t>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B671" w14:textId="77777777" w:rsidR="00727651" w:rsidRDefault="00727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03C1" w14:textId="77777777" w:rsidR="00634630" w:rsidRDefault="00634630">
      <w:r>
        <w:separator/>
      </w:r>
    </w:p>
  </w:footnote>
  <w:footnote w:type="continuationSeparator" w:id="0">
    <w:p w14:paraId="617F37A0" w14:textId="77777777" w:rsidR="00634630" w:rsidRDefault="00634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0852" w14:textId="77777777" w:rsidR="00727651" w:rsidRDefault="00727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112"/>
      <w:gridCol w:w="3000"/>
    </w:tblGrid>
    <w:tr w:rsidR="00453897" w14:paraId="6E8448F1" w14:textId="77777777">
      <w:tblPrEx>
        <w:tblCellMar>
          <w:top w:w="0" w:type="dxa"/>
          <w:bottom w:w="0" w:type="dxa"/>
        </w:tblCellMar>
      </w:tblPrEx>
      <w:tc>
        <w:tcPr>
          <w:tcW w:w="11112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7B6F896" w14:textId="77777777" w:rsidR="00453897" w:rsidRDefault="00000000">
          <w:pPr>
            <w:pBdr>
              <w:bottom w:val="single" w:sz="12" w:space="0" w:color="1A7A6E"/>
            </w:pBdr>
          </w:pPr>
          <w:r>
            <w:rPr>
              <w:b/>
              <w:bCs/>
              <w:color w:val="1B3A5C"/>
              <w:sz w:val="28"/>
              <w:szCs w:val="28"/>
            </w:rPr>
            <w:t xml:space="preserve">DIGITAL </w:t>
          </w:r>
          <w:proofErr w:type="gramStart"/>
          <w:r>
            <w:rPr>
              <w:b/>
              <w:bCs/>
              <w:color w:val="1B3A5C"/>
              <w:sz w:val="28"/>
              <w:szCs w:val="28"/>
            </w:rPr>
            <w:t>TRANSFORMATION</w:t>
          </w:r>
          <w:r>
            <w:rPr>
              <w:color w:val="4A4F5A"/>
              <w:sz w:val="22"/>
              <w:szCs w:val="22"/>
            </w:rPr>
            <w:t xml:space="preserve">  |</w:t>
          </w:r>
          <w:proofErr w:type="gramEnd"/>
          <w:r>
            <w:rPr>
              <w:color w:val="4A4F5A"/>
              <w:sz w:val="22"/>
              <w:szCs w:val="22"/>
            </w:rPr>
            <w:t xml:space="preserve">  Phased Roadmap Template</w:t>
          </w:r>
        </w:p>
      </w:tc>
      <w:tc>
        <w:tcPr>
          <w:tcW w:w="3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16B5AB9" w14:textId="57211379" w:rsidR="00453897" w:rsidRDefault="00453897" w:rsidP="00727651">
          <w:pPr>
            <w:jc w:val="center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C1ED" w14:textId="77777777" w:rsidR="00727651" w:rsidRDefault="00727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D18"/>
    <w:multiLevelType w:val="hybridMultilevel"/>
    <w:tmpl w:val="B49E807C"/>
    <w:lvl w:ilvl="0" w:tplc="90D238BE">
      <w:start w:val="1"/>
      <w:numFmt w:val="bullet"/>
      <w:lvlText w:val="●"/>
      <w:lvlJc w:val="left"/>
      <w:pPr>
        <w:ind w:left="720" w:hanging="360"/>
      </w:pPr>
    </w:lvl>
    <w:lvl w:ilvl="1" w:tplc="5D5882A2">
      <w:start w:val="1"/>
      <w:numFmt w:val="bullet"/>
      <w:lvlText w:val="○"/>
      <w:lvlJc w:val="left"/>
      <w:pPr>
        <w:ind w:left="1440" w:hanging="360"/>
      </w:pPr>
    </w:lvl>
    <w:lvl w:ilvl="2" w:tplc="E8B653DE">
      <w:start w:val="1"/>
      <w:numFmt w:val="bullet"/>
      <w:lvlText w:val="■"/>
      <w:lvlJc w:val="left"/>
      <w:pPr>
        <w:ind w:left="2160" w:hanging="360"/>
      </w:pPr>
    </w:lvl>
    <w:lvl w:ilvl="3" w:tplc="02F61470">
      <w:start w:val="1"/>
      <w:numFmt w:val="bullet"/>
      <w:lvlText w:val="●"/>
      <w:lvlJc w:val="left"/>
      <w:pPr>
        <w:ind w:left="2880" w:hanging="360"/>
      </w:pPr>
    </w:lvl>
    <w:lvl w:ilvl="4" w:tplc="8C2C01F8">
      <w:start w:val="1"/>
      <w:numFmt w:val="bullet"/>
      <w:lvlText w:val="○"/>
      <w:lvlJc w:val="left"/>
      <w:pPr>
        <w:ind w:left="3600" w:hanging="360"/>
      </w:pPr>
    </w:lvl>
    <w:lvl w:ilvl="5" w:tplc="EF947F66">
      <w:start w:val="1"/>
      <w:numFmt w:val="bullet"/>
      <w:lvlText w:val="■"/>
      <w:lvlJc w:val="left"/>
      <w:pPr>
        <w:ind w:left="4320" w:hanging="360"/>
      </w:pPr>
    </w:lvl>
    <w:lvl w:ilvl="6" w:tplc="D4F8BA78">
      <w:start w:val="1"/>
      <w:numFmt w:val="bullet"/>
      <w:lvlText w:val="●"/>
      <w:lvlJc w:val="left"/>
      <w:pPr>
        <w:ind w:left="5040" w:hanging="360"/>
      </w:pPr>
    </w:lvl>
    <w:lvl w:ilvl="7" w:tplc="00F4FBF0">
      <w:start w:val="1"/>
      <w:numFmt w:val="bullet"/>
      <w:lvlText w:val="●"/>
      <w:lvlJc w:val="left"/>
      <w:pPr>
        <w:ind w:left="5760" w:hanging="360"/>
      </w:pPr>
    </w:lvl>
    <w:lvl w:ilvl="8" w:tplc="D9DC4512">
      <w:start w:val="1"/>
      <w:numFmt w:val="bullet"/>
      <w:lvlText w:val="●"/>
      <w:lvlJc w:val="left"/>
      <w:pPr>
        <w:ind w:left="6480" w:hanging="360"/>
      </w:pPr>
    </w:lvl>
  </w:abstractNum>
  <w:num w:numId="1" w16cid:durableId="9954506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897"/>
    <w:rsid w:val="003E35B2"/>
    <w:rsid w:val="00453897"/>
    <w:rsid w:val="00542019"/>
    <w:rsid w:val="00634630"/>
    <w:rsid w:val="00727651"/>
    <w:rsid w:val="00A7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1D0E"/>
  <w15:docId w15:val="{1F621396-048F-4BEC-8741-E7BCE066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7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651"/>
  </w:style>
  <w:style w:type="paragraph" w:styleId="Footer">
    <w:name w:val="footer"/>
    <w:basedOn w:val="Normal"/>
    <w:link w:val="FooterChar"/>
    <w:uiPriority w:val="99"/>
    <w:unhideWhenUsed/>
    <w:rsid w:val="00727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651"/>
  </w:style>
  <w:style w:type="paragraph" w:styleId="NoSpacing">
    <w:name w:val="No Spacing"/>
    <w:link w:val="NoSpacingChar"/>
    <w:uiPriority w:val="1"/>
    <w:qFormat/>
    <w:rsid w:val="0054201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201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F0C3-633B-418C-B81B-2B2BAB3B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199</Words>
  <Characters>1476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Eric Blaser</cp:lastModifiedBy>
  <cp:revision>2</cp:revision>
  <dcterms:created xsi:type="dcterms:W3CDTF">2026-03-02T19:54:00Z</dcterms:created>
  <dcterms:modified xsi:type="dcterms:W3CDTF">2026-03-02T19:54:00Z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a999d561-ce58-42d5-be3a-0563d3cf897d</vt:lpwstr>
  </property>
</Properties>
</file>